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D187" w14:textId="77777777" w:rsidR="00020894" w:rsidRPr="00187D1B" w:rsidRDefault="00020894" w:rsidP="00020894">
      <w:pPr>
        <w:jc w:val="right"/>
        <w:rPr>
          <w:lang w:val="ro-RO"/>
        </w:rPr>
      </w:pPr>
      <w:r w:rsidRPr="00187D1B">
        <w:rPr>
          <w:lang w:val="ro-RO"/>
        </w:rPr>
        <w:t>Anexa 6</w:t>
      </w:r>
    </w:p>
    <w:p w14:paraId="771D0660" w14:textId="77777777" w:rsidR="00020894" w:rsidRPr="00187D1B" w:rsidRDefault="00020894" w:rsidP="00020894">
      <w:pPr>
        <w:jc w:val="right"/>
        <w:rPr>
          <w:lang w:val="ro-RO"/>
        </w:rPr>
      </w:pPr>
    </w:p>
    <w:p w14:paraId="2F8A8504" w14:textId="77777777" w:rsidR="00020894" w:rsidRPr="00187D1B" w:rsidRDefault="00020894" w:rsidP="00020894">
      <w:pPr>
        <w:pStyle w:val="Heading1"/>
        <w:rPr>
          <w:rFonts w:ascii="Times New Roman" w:hAnsi="Times New Roman"/>
        </w:rPr>
      </w:pPr>
      <w:r w:rsidRPr="00187D1B">
        <w:rPr>
          <w:rFonts w:ascii="Times New Roman" w:hAnsi="Times New Roman"/>
        </w:rPr>
        <w:t>Lista figurilor</w:t>
      </w:r>
    </w:p>
    <w:p w14:paraId="701DB2E8" w14:textId="77777777" w:rsidR="00020894" w:rsidRPr="00187D1B" w:rsidRDefault="00020894" w:rsidP="00020894">
      <w:pPr>
        <w:rPr>
          <w:lang w:val="ro-RO"/>
        </w:rPr>
      </w:pPr>
    </w:p>
    <w:p w14:paraId="3E6560EC" w14:textId="77777777" w:rsidR="00020894" w:rsidRPr="00187D1B" w:rsidRDefault="00020894" w:rsidP="00020894">
      <w:pPr>
        <w:rPr>
          <w:lang w:val="ro-RO"/>
        </w:rPr>
      </w:pPr>
    </w:p>
    <w:p w14:paraId="52441447" w14:textId="77777777" w:rsidR="00020894" w:rsidRPr="00187D1B" w:rsidRDefault="00020894" w:rsidP="00020894">
      <w:pPr>
        <w:pStyle w:val="TableofFigures"/>
        <w:tabs>
          <w:tab w:val="right" w:leader="underscore" w:pos="9062"/>
        </w:tabs>
        <w:spacing w:line="360" w:lineRule="auto"/>
        <w:ind w:left="360" w:right="894" w:hanging="360"/>
        <w:rPr>
          <w:i w:val="0"/>
          <w:iCs w:val="0"/>
          <w:sz w:val="28"/>
          <w:szCs w:val="28"/>
          <w:lang w:val="ro-RO" w:eastAsia="de-DE"/>
        </w:rPr>
      </w:pPr>
      <w:r w:rsidRPr="00187D1B">
        <w:rPr>
          <w:sz w:val="28"/>
          <w:szCs w:val="28"/>
          <w:lang w:val="ro-RO"/>
        </w:rPr>
        <w:fldChar w:fldCharType="begin"/>
      </w:r>
      <w:r w:rsidRPr="00187D1B">
        <w:rPr>
          <w:sz w:val="28"/>
          <w:szCs w:val="28"/>
          <w:lang w:val="ro-RO"/>
        </w:rPr>
        <w:instrText xml:space="preserve"> TOC \h \z \c "Abbildung" </w:instrText>
      </w:r>
      <w:r w:rsidRPr="00187D1B">
        <w:rPr>
          <w:sz w:val="28"/>
          <w:szCs w:val="28"/>
          <w:lang w:val="ro-RO"/>
        </w:rPr>
        <w:fldChar w:fldCharType="separate"/>
      </w:r>
      <w:hyperlink w:anchor="_Toc115082339" w:history="1">
        <w:r w:rsidRPr="00187D1B">
          <w:rPr>
            <w:rStyle w:val="Hyperlink"/>
            <w:sz w:val="28"/>
            <w:szCs w:val="28"/>
            <w:lang w:val="ro-RO"/>
          </w:rPr>
          <w:t>Figura 1.1: Evoluţia demografică a lumii în perioada 1600-2008</w:t>
        </w:r>
        <w:r w:rsidRPr="00187D1B">
          <w:rPr>
            <w:webHidden/>
            <w:sz w:val="28"/>
            <w:szCs w:val="28"/>
            <w:lang w:val="ro-RO"/>
          </w:rPr>
          <w:tab/>
          <w:t>11</w:t>
        </w:r>
      </w:hyperlink>
    </w:p>
    <w:p w14:paraId="18CAB9C4" w14:textId="77777777" w:rsidR="00020894" w:rsidRPr="00187D1B" w:rsidRDefault="00020894" w:rsidP="00020894">
      <w:pPr>
        <w:pStyle w:val="TableofFigures"/>
        <w:tabs>
          <w:tab w:val="right" w:leader="underscore" w:pos="9062"/>
        </w:tabs>
        <w:spacing w:line="360" w:lineRule="auto"/>
        <w:ind w:left="360" w:right="894" w:hanging="360"/>
        <w:rPr>
          <w:i w:val="0"/>
          <w:iCs w:val="0"/>
          <w:sz w:val="28"/>
          <w:szCs w:val="28"/>
          <w:lang w:val="ro-RO" w:eastAsia="de-DE"/>
        </w:rPr>
      </w:pPr>
      <w:hyperlink w:anchor="_Toc115082340" w:history="1">
        <w:r w:rsidRPr="00187D1B">
          <w:rPr>
            <w:rStyle w:val="Hyperlink"/>
            <w:sz w:val="28"/>
            <w:szCs w:val="28"/>
            <w:lang w:val="ro-RO"/>
          </w:rPr>
          <w:t>Figura 1.2: Simbolurile Uniunii Europene</w:t>
        </w:r>
        <w:r w:rsidRPr="00187D1B">
          <w:rPr>
            <w:webHidden/>
            <w:sz w:val="28"/>
            <w:szCs w:val="28"/>
            <w:lang w:val="ro-RO"/>
          </w:rPr>
          <w:tab/>
          <w:t>43</w:t>
        </w:r>
      </w:hyperlink>
    </w:p>
    <w:p w14:paraId="3445631B" w14:textId="77777777" w:rsidR="00020894" w:rsidRPr="00187D1B" w:rsidRDefault="00020894" w:rsidP="00020894">
      <w:pPr>
        <w:pStyle w:val="TableofFigures"/>
        <w:tabs>
          <w:tab w:val="right" w:leader="underscore" w:pos="9062"/>
        </w:tabs>
        <w:spacing w:line="360" w:lineRule="auto"/>
        <w:ind w:left="360" w:right="894" w:hanging="360"/>
        <w:rPr>
          <w:i w:val="0"/>
          <w:iCs w:val="0"/>
          <w:sz w:val="28"/>
          <w:szCs w:val="28"/>
          <w:lang w:val="ro-RO" w:eastAsia="de-DE"/>
        </w:rPr>
      </w:pPr>
      <w:hyperlink w:anchor="_Toc115082341" w:history="1">
        <w:r w:rsidRPr="00187D1B">
          <w:rPr>
            <w:rStyle w:val="Hyperlink"/>
            <w:sz w:val="28"/>
            <w:szCs w:val="28"/>
            <w:lang w:val="ro-RO"/>
          </w:rPr>
          <w:t xml:space="preserve">Figura 2.1: </w:t>
        </w:r>
        <w:r w:rsidRPr="00187D1B">
          <w:rPr>
            <w:rStyle w:val="Hyperlink"/>
            <w:bCs/>
            <w:sz w:val="28"/>
            <w:szCs w:val="28"/>
            <w:lang w:val="en-GB"/>
          </w:rPr>
          <w:t>Thomas Woodrow Wilson</w:t>
        </w:r>
        <w:r w:rsidRPr="00187D1B">
          <w:rPr>
            <w:rStyle w:val="Hyperlink"/>
            <w:webHidden/>
            <w:sz w:val="28"/>
            <w:szCs w:val="28"/>
            <w:lang w:val="ro-RO"/>
          </w:rPr>
          <w:tab/>
          <w:t>27</w:t>
        </w:r>
      </w:hyperlink>
    </w:p>
    <w:p w14:paraId="64F7C08C" w14:textId="77777777" w:rsidR="00020894" w:rsidRPr="00187D1B" w:rsidRDefault="00020894" w:rsidP="00020894">
      <w:pPr>
        <w:pStyle w:val="TableofFigures"/>
        <w:tabs>
          <w:tab w:val="right" w:leader="underscore" w:pos="9062"/>
        </w:tabs>
        <w:spacing w:line="360" w:lineRule="auto"/>
        <w:ind w:left="360" w:right="894" w:hanging="360"/>
        <w:rPr>
          <w:rStyle w:val="Hyperlink"/>
          <w:sz w:val="28"/>
          <w:szCs w:val="28"/>
          <w:lang w:val="ro-RO"/>
        </w:rPr>
      </w:pPr>
      <w:hyperlink w:anchor="_Toc115082343" w:history="1">
        <w:r w:rsidRPr="00187D1B">
          <w:rPr>
            <w:rStyle w:val="Hyperlink"/>
            <w:sz w:val="28"/>
            <w:szCs w:val="28"/>
            <w:lang w:val="ro-RO"/>
          </w:rPr>
          <w:t>Figura 3.1: Comunităţile Europene</w:t>
        </w:r>
        <w:r w:rsidRPr="00187D1B">
          <w:rPr>
            <w:webHidden/>
            <w:sz w:val="28"/>
            <w:szCs w:val="28"/>
            <w:lang w:val="ro-RO"/>
          </w:rPr>
          <w:tab/>
          <w:t>44</w:t>
        </w:r>
      </w:hyperlink>
    </w:p>
    <w:p w14:paraId="0FA2AE7A" w14:textId="77777777" w:rsidR="00020894" w:rsidRPr="00187D1B" w:rsidRDefault="00020894" w:rsidP="00020894">
      <w:pPr>
        <w:pStyle w:val="TableofFigures"/>
        <w:tabs>
          <w:tab w:val="right" w:leader="underscore" w:pos="9062"/>
        </w:tabs>
        <w:spacing w:line="360" w:lineRule="auto"/>
        <w:ind w:left="360" w:right="894" w:hanging="360"/>
        <w:rPr>
          <w:sz w:val="28"/>
          <w:szCs w:val="28"/>
          <w:lang w:val="ro-RO"/>
        </w:rPr>
      </w:pPr>
      <w:hyperlink w:anchor="_Toc115082343" w:history="1">
        <w:r w:rsidRPr="00187D1B">
          <w:rPr>
            <w:rStyle w:val="Hyperlink"/>
            <w:sz w:val="28"/>
            <w:szCs w:val="28"/>
            <w:lang w:val="ro-RO"/>
          </w:rPr>
          <w:t>Figura 3.2: Simbolurile Uniunii Europene</w:t>
        </w:r>
        <w:r w:rsidRPr="00187D1B">
          <w:rPr>
            <w:rStyle w:val="Hyperlink"/>
            <w:webHidden/>
            <w:sz w:val="28"/>
            <w:szCs w:val="28"/>
            <w:lang w:val="ro-RO"/>
          </w:rPr>
          <w:tab/>
          <w:t>57</w:t>
        </w:r>
      </w:hyperlink>
    </w:p>
    <w:p w14:paraId="6F0C3C35" w14:textId="77777777" w:rsidR="00020894" w:rsidRPr="00020894" w:rsidRDefault="00020894" w:rsidP="00020894">
      <w:pPr>
        <w:pStyle w:val="TableofFigures"/>
        <w:tabs>
          <w:tab w:val="right" w:leader="underscore" w:pos="9062"/>
        </w:tabs>
        <w:spacing w:line="360" w:lineRule="auto"/>
        <w:ind w:left="360" w:right="894" w:hanging="360"/>
        <w:rPr>
          <w:i w:val="0"/>
          <w:iCs w:val="0"/>
          <w:sz w:val="28"/>
          <w:szCs w:val="28"/>
          <w:lang w:val="ro-RO" w:eastAsia="de-DE"/>
        </w:rPr>
      </w:pPr>
      <w:hyperlink w:anchor="_Toc115082344" w:history="1">
        <w:r w:rsidRPr="00187D1B">
          <w:rPr>
            <w:rStyle w:val="Hyperlink"/>
            <w:sz w:val="28"/>
            <w:szCs w:val="28"/>
            <w:lang w:val="ro-RO"/>
          </w:rPr>
          <w:t>Figura 4.1: Structura Comisiei Europene</w:t>
        </w:r>
        <w:r w:rsidRPr="00187D1B">
          <w:rPr>
            <w:webHidden/>
            <w:sz w:val="28"/>
            <w:szCs w:val="28"/>
            <w:lang w:val="ro-RO"/>
          </w:rPr>
          <w:tab/>
        </w:r>
      </w:hyperlink>
      <w:r w:rsidRPr="00020894">
        <w:rPr>
          <w:rStyle w:val="Hyperlink"/>
          <w:color w:val="auto"/>
          <w:sz w:val="28"/>
          <w:szCs w:val="28"/>
          <w:u w:val="none"/>
          <w:lang w:val="ro-RO"/>
        </w:rPr>
        <w:t>70</w:t>
      </w:r>
    </w:p>
    <w:p w14:paraId="436EBECE" w14:textId="77777777" w:rsidR="00020894" w:rsidRPr="00187D1B" w:rsidRDefault="00020894" w:rsidP="00020894">
      <w:pPr>
        <w:pStyle w:val="TableofFigures"/>
        <w:tabs>
          <w:tab w:val="right" w:leader="underscore" w:pos="9062"/>
        </w:tabs>
        <w:spacing w:line="360" w:lineRule="auto"/>
        <w:ind w:left="360" w:right="894" w:hanging="360"/>
        <w:rPr>
          <w:i w:val="0"/>
          <w:iCs w:val="0"/>
          <w:sz w:val="28"/>
          <w:szCs w:val="28"/>
          <w:lang w:val="ro-RO" w:eastAsia="de-DE"/>
        </w:rPr>
      </w:pPr>
    </w:p>
    <w:p w14:paraId="0A9AC0ED" w14:textId="77777777" w:rsidR="00020894" w:rsidRPr="00187D1B" w:rsidRDefault="00020894" w:rsidP="00020894">
      <w:pPr>
        <w:rPr>
          <w:lang w:val="ro-RO"/>
        </w:rPr>
      </w:pPr>
    </w:p>
    <w:p w14:paraId="6DE800A3" w14:textId="77777777" w:rsidR="00020894" w:rsidRPr="00187D1B" w:rsidRDefault="00020894" w:rsidP="00020894">
      <w:pPr>
        <w:rPr>
          <w:lang w:val="ro-RO"/>
        </w:rPr>
      </w:pPr>
    </w:p>
    <w:p w14:paraId="786D646C" w14:textId="77777777" w:rsidR="00020894" w:rsidRPr="00187D1B" w:rsidRDefault="00020894" w:rsidP="00020894">
      <w:pPr>
        <w:pStyle w:val="Heading1"/>
        <w:rPr>
          <w:rFonts w:ascii="Times New Roman" w:hAnsi="Times New Roman"/>
        </w:rPr>
      </w:pPr>
      <w:r w:rsidRPr="00187D1B">
        <w:rPr>
          <w:rFonts w:ascii="Times New Roman" w:hAnsi="Times New Roman"/>
          <w:sz w:val="28"/>
          <w:szCs w:val="28"/>
        </w:rPr>
        <w:fldChar w:fldCharType="end"/>
      </w:r>
      <w:bookmarkStart w:id="0" w:name="_Toc115082452"/>
      <w:r w:rsidRPr="00187D1B">
        <w:rPr>
          <w:rFonts w:ascii="Times New Roman" w:hAnsi="Times New Roman"/>
        </w:rPr>
        <w:t xml:space="preserve"> </w:t>
      </w:r>
      <w:bookmarkEnd w:id="0"/>
      <w:r w:rsidRPr="00187D1B">
        <w:rPr>
          <w:rFonts w:ascii="Times New Roman" w:hAnsi="Times New Roman"/>
        </w:rPr>
        <w:t>Lista tabelelor</w:t>
      </w:r>
    </w:p>
    <w:p w14:paraId="17B28324" w14:textId="77777777" w:rsidR="00020894" w:rsidRPr="00187D1B" w:rsidRDefault="00020894" w:rsidP="00020894">
      <w:pPr>
        <w:rPr>
          <w:lang w:val="ro-RO"/>
        </w:rPr>
      </w:pPr>
    </w:p>
    <w:p w14:paraId="365DB1F4" w14:textId="77777777" w:rsidR="00020894" w:rsidRPr="00187D1B" w:rsidRDefault="00020894" w:rsidP="00020894">
      <w:pPr>
        <w:rPr>
          <w:lang w:val="ro-RO"/>
        </w:rPr>
      </w:pPr>
    </w:p>
    <w:p w14:paraId="4380A81F" w14:textId="77777777" w:rsidR="00020894" w:rsidRPr="00187D1B" w:rsidRDefault="00020894" w:rsidP="00020894">
      <w:pPr>
        <w:pStyle w:val="TableofFigures"/>
        <w:tabs>
          <w:tab w:val="right" w:leader="underscore" w:pos="9062"/>
        </w:tabs>
        <w:spacing w:line="360" w:lineRule="auto"/>
        <w:ind w:left="360" w:right="1074" w:hanging="360"/>
        <w:rPr>
          <w:i w:val="0"/>
          <w:iCs w:val="0"/>
          <w:sz w:val="28"/>
          <w:szCs w:val="28"/>
          <w:lang w:val="ro-RO" w:eastAsia="de-DE"/>
        </w:rPr>
      </w:pPr>
      <w:r w:rsidRPr="00187D1B">
        <w:rPr>
          <w:sz w:val="28"/>
          <w:szCs w:val="28"/>
          <w:lang w:val="ro-RO"/>
        </w:rPr>
        <w:fldChar w:fldCharType="begin"/>
      </w:r>
      <w:r w:rsidRPr="00187D1B">
        <w:rPr>
          <w:sz w:val="28"/>
          <w:szCs w:val="28"/>
          <w:lang w:val="ro-RO"/>
        </w:rPr>
        <w:instrText xml:space="preserve"> TOC \h \z \c "Tabelle" </w:instrText>
      </w:r>
      <w:r w:rsidRPr="00187D1B">
        <w:rPr>
          <w:sz w:val="28"/>
          <w:szCs w:val="28"/>
          <w:lang w:val="ro-RO"/>
        </w:rPr>
        <w:fldChar w:fldCharType="separate"/>
      </w:r>
      <w:hyperlink w:anchor="_Toc115082215" w:history="1">
        <w:r w:rsidRPr="00187D1B">
          <w:rPr>
            <w:rStyle w:val="Hyperlink"/>
            <w:sz w:val="28"/>
            <w:szCs w:val="28"/>
            <w:lang w:val="ro-RO"/>
          </w:rPr>
          <w:t>Tabel 1.1: Numărul victimelor războaielor de pe continentul european</w:t>
        </w:r>
        <w:r>
          <w:rPr>
            <w:rStyle w:val="Hyperlink"/>
            <w:sz w:val="28"/>
            <w:szCs w:val="28"/>
            <w:lang w:val="ro-RO"/>
          </w:rPr>
          <w:t xml:space="preserve"> </w:t>
        </w:r>
        <w:r w:rsidRPr="00187D1B">
          <w:rPr>
            <w:webHidden/>
            <w:sz w:val="28"/>
            <w:szCs w:val="28"/>
            <w:lang w:val="ro-RO"/>
          </w:rPr>
          <w:tab/>
          <w:t>18</w:t>
        </w:r>
      </w:hyperlink>
    </w:p>
    <w:p w14:paraId="39BE75DE" w14:textId="77777777" w:rsidR="00020894" w:rsidRPr="00187D1B" w:rsidRDefault="00020894" w:rsidP="00020894">
      <w:pPr>
        <w:pStyle w:val="TableofFigures"/>
        <w:tabs>
          <w:tab w:val="right" w:leader="underscore" w:pos="9062"/>
        </w:tabs>
        <w:spacing w:line="360" w:lineRule="auto"/>
        <w:ind w:left="360" w:right="1074" w:hanging="360"/>
        <w:rPr>
          <w:i w:val="0"/>
          <w:iCs w:val="0"/>
          <w:sz w:val="28"/>
          <w:szCs w:val="28"/>
          <w:lang w:val="ro-RO" w:eastAsia="de-DE"/>
        </w:rPr>
      </w:pPr>
      <w:hyperlink w:anchor="_Toc115082216" w:history="1">
        <w:r w:rsidRPr="00187D1B">
          <w:rPr>
            <w:rStyle w:val="Hyperlink"/>
            <w:sz w:val="28"/>
            <w:szCs w:val="28"/>
            <w:lang w:val="ro-RO"/>
          </w:rPr>
          <w:t>Tabel 2.1: Regimuri politice în Europa interbelică</w:t>
        </w:r>
        <w:r>
          <w:rPr>
            <w:rStyle w:val="Hyperlink"/>
            <w:sz w:val="28"/>
            <w:szCs w:val="28"/>
            <w:lang w:val="ro-RO"/>
          </w:rPr>
          <w:t xml:space="preserve"> </w:t>
        </w:r>
        <w:r w:rsidRPr="00187D1B">
          <w:rPr>
            <w:webHidden/>
            <w:sz w:val="28"/>
            <w:szCs w:val="28"/>
            <w:lang w:val="ro-RO"/>
          </w:rPr>
          <w:tab/>
          <w:t>29</w:t>
        </w:r>
      </w:hyperlink>
    </w:p>
    <w:p w14:paraId="5ABC9FDC" w14:textId="77777777" w:rsidR="00020894" w:rsidRPr="00187D1B" w:rsidRDefault="00020894" w:rsidP="00020894">
      <w:pPr>
        <w:pStyle w:val="TableofFigures"/>
        <w:tabs>
          <w:tab w:val="right" w:leader="underscore" w:pos="9062"/>
        </w:tabs>
        <w:spacing w:line="360" w:lineRule="auto"/>
        <w:ind w:left="360" w:right="1074" w:hanging="360"/>
        <w:rPr>
          <w:i w:val="0"/>
          <w:iCs w:val="0"/>
          <w:sz w:val="28"/>
          <w:szCs w:val="28"/>
          <w:lang w:val="ro-RO" w:eastAsia="de-DE"/>
        </w:rPr>
      </w:pPr>
      <w:hyperlink w:anchor="_Toc115082217" w:history="1">
        <w:r w:rsidRPr="00187D1B">
          <w:rPr>
            <w:rStyle w:val="Hyperlink"/>
            <w:sz w:val="28"/>
            <w:szCs w:val="28"/>
            <w:lang w:val="ro-RO"/>
          </w:rPr>
          <w:t>Tabel 3.1: Produsul intern brut în Europa celor 6</w:t>
        </w:r>
        <w:r w:rsidRPr="00187D1B">
          <w:rPr>
            <w:webHidden/>
            <w:sz w:val="28"/>
            <w:szCs w:val="28"/>
            <w:lang w:val="ro-RO"/>
          </w:rPr>
          <w:tab/>
        </w:r>
        <w:r>
          <w:rPr>
            <w:webHidden/>
            <w:sz w:val="28"/>
            <w:szCs w:val="28"/>
            <w:lang w:val="ro-RO"/>
          </w:rPr>
          <w:t>47</w:t>
        </w:r>
      </w:hyperlink>
    </w:p>
    <w:p w14:paraId="114DAF70" w14:textId="77777777" w:rsidR="00020894" w:rsidRPr="00187D1B" w:rsidRDefault="00020894" w:rsidP="00020894">
      <w:pPr>
        <w:pStyle w:val="TableofFigures"/>
        <w:tabs>
          <w:tab w:val="right" w:leader="underscore" w:pos="9062"/>
        </w:tabs>
        <w:spacing w:line="360" w:lineRule="auto"/>
        <w:ind w:left="360" w:right="1074" w:hanging="360"/>
        <w:rPr>
          <w:i w:val="0"/>
          <w:iCs w:val="0"/>
          <w:sz w:val="28"/>
          <w:szCs w:val="28"/>
          <w:lang w:val="ro-RO" w:eastAsia="de-DE"/>
        </w:rPr>
      </w:pPr>
      <w:hyperlink w:anchor="_Toc115082218" w:history="1">
        <w:r w:rsidRPr="00187D1B">
          <w:rPr>
            <w:rStyle w:val="Hyperlink"/>
            <w:sz w:val="28"/>
            <w:szCs w:val="28"/>
            <w:lang w:val="ro-RO"/>
          </w:rPr>
          <w:t>Tabel 4.1: Produsul intern brut în Europa celor 25</w:t>
        </w:r>
        <w:r w:rsidRPr="00187D1B">
          <w:rPr>
            <w:webHidden/>
            <w:sz w:val="28"/>
            <w:szCs w:val="28"/>
            <w:lang w:val="ro-RO"/>
          </w:rPr>
          <w:tab/>
        </w:r>
      </w:hyperlink>
      <w:r w:rsidRPr="00020894">
        <w:rPr>
          <w:rStyle w:val="Hyperlink"/>
          <w:color w:val="auto"/>
          <w:sz w:val="28"/>
          <w:szCs w:val="28"/>
          <w:u w:val="none"/>
          <w:lang w:val="ro-RO"/>
        </w:rPr>
        <w:t>62</w:t>
      </w:r>
    </w:p>
    <w:p w14:paraId="6C502078" w14:textId="77777777" w:rsidR="00020894" w:rsidRPr="00187D1B" w:rsidRDefault="00020894" w:rsidP="00020894">
      <w:pPr>
        <w:pStyle w:val="TableofFigures"/>
        <w:tabs>
          <w:tab w:val="right" w:leader="underscore" w:pos="9062"/>
        </w:tabs>
        <w:spacing w:line="360" w:lineRule="auto"/>
        <w:ind w:left="360" w:right="1074" w:hanging="360"/>
        <w:rPr>
          <w:i w:val="0"/>
          <w:iCs w:val="0"/>
          <w:sz w:val="28"/>
          <w:szCs w:val="28"/>
          <w:lang w:val="ro-RO" w:eastAsia="de-DE"/>
        </w:rPr>
      </w:pPr>
      <w:hyperlink w:anchor="_Toc115082219" w:history="1">
        <w:r w:rsidRPr="00187D1B">
          <w:rPr>
            <w:rStyle w:val="Hyperlink"/>
            <w:sz w:val="28"/>
            <w:szCs w:val="28"/>
            <w:lang w:val="ro-RO"/>
          </w:rPr>
          <w:t>Tabel 4.2: Distribuţia pe ţări a locurilor din PE</w:t>
        </w:r>
        <w:r>
          <w:rPr>
            <w:rStyle w:val="Hyperlink"/>
            <w:sz w:val="28"/>
            <w:szCs w:val="28"/>
            <w:lang w:val="ro-RO"/>
          </w:rPr>
          <w:t xml:space="preserve"> </w:t>
        </w:r>
        <w:r w:rsidRPr="00187D1B">
          <w:rPr>
            <w:webHidden/>
            <w:sz w:val="28"/>
            <w:szCs w:val="28"/>
            <w:lang w:val="ro-RO"/>
          </w:rPr>
          <w:tab/>
          <w:t>70</w:t>
        </w:r>
      </w:hyperlink>
    </w:p>
    <w:p w14:paraId="58FA920E" w14:textId="77777777" w:rsidR="00020894" w:rsidRPr="00187D1B" w:rsidRDefault="00020894" w:rsidP="00020894">
      <w:pPr>
        <w:pStyle w:val="TableofFigures"/>
        <w:tabs>
          <w:tab w:val="right" w:leader="underscore" w:pos="9062"/>
        </w:tabs>
        <w:spacing w:line="360" w:lineRule="auto"/>
        <w:ind w:left="360" w:right="1074" w:hanging="360"/>
        <w:rPr>
          <w:i w:val="0"/>
          <w:iCs w:val="0"/>
          <w:sz w:val="28"/>
          <w:szCs w:val="28"/>
          <w:lang w:val="ro-RO" w:eastAsia="de-DE"/>
        </w:rPr>
      </w:pPr>
      <w:hyperlink w:anchor="_Toc115082220" w:history="1">
        <w:r w:rsidRPr="00187D1B">
          <w:rPr>
            <w:rStyle w:val="Hyperlink"/>
            <w:sz w:val="28"/>
            <w:szCs w:val="28"/>
            <w:lang w:val="ro-RO"/>
          </w:rPr>
          <w:t>Tabel 4.3: Distribuţia locurilor din Parlamentul European pe grupuri politice</w:t>
        </w:r>
        <w:r w:rsidRPr="00187D1B">
          <w:rPr>
            <w:webHidden/>
            <w:sz w:val="28"/>
            <w:szCs w:val="28"/>
            <w:lang w:val="ro-RO"/>
          </w:rPr>
          <w:tab/>
        </w:r>
        <w:r>
          <w:rPr>
            <w:webHidden/>
            <w:sz w:val="28"/>
            <w:szCs w:val="28"/>
            <w:lang w:val="ro-RO"/>
          </w:rPr>
          <w:t>7</w:t>
        </w:r>
        <w:r w:rsidRPr="00187D1B">
          <w:rPr>
            <w:webHidden/>
            <w:sz w:val="28"/>
            <w:szCs w:val="28"/>
            <w:lang w:val="ro-RO"/>
          </w:rPr>
          <w:t>7</w:t>
        </w:r>
      </w:hyperlink>
    </w:p>
    <w:p w14:paraId="1FC203AC" w14:textId="77777777" w:rsidR="00020894" w:rsidRDefault="00020894" w:rsidP="00020894">
      <w:pPr>
        <w:ind w:left="360" w:right="1074" w:hanging="360"/>
        <w:jc w:val="center"/>
        <w:rPr>
          <w:sz w:val="28"/>
          <w:szCs w:val="28"/>
          <w:lang w:val="ro-RO"/>
        </w:rPr>
      </w:pPr>
      <w:r w:rsidRPr="00187D1B">
        <w:rPr>
          <w:sz w:val="28"/>
          <w:szCs w:val="28"/>
          <w:lang w:val="ro-RO"/>
        </w:rPr>
        <w:fldChar w:fldCharType="end"/>
      </w:r>
    </w:p>
    <w:p w14:paraId="71139621" w14:textId="77777777" w:rsidR="00F37086" w:rsidRDefault="00F37086" w:rsidP="00020894"/>
    <w:sectPr w:rsidR="00F37086" w:rsidSect="003C0865">
      <w:pgSz w:w="11907" w:h="16840" w:code="9"/>
      <w:pgMar w:top="1134" w:right="851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894"/>
    <w:rsid w:val="00020894"/>
    <w:rsid w:val="003C0865"/>
    <w:rsid w:val="00F37086"/>
    <w:rsid w:val="00F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117E3"/>
  <w15:chartTrackingRefBased/>
  <w15:docId w15:val="{798F5E0A-45F3-4FAA-9173-D654F67C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89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20894"/>
    <w:pPr>
      <w:keepNext/>
      <w:jc w:val="center"/>
      <w:outlineLvl w:val="0"/>
    </w:pPr>
    <w:rPr>
      <w:rFonts w:ascii="Palatino Linotype" w:hAnsi="Palatino Linotype"/>
      <w:b/>
      <w:bCs/>
      <w:sz w:val="32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20894"/>
    <w:rPr>
      <w:color w:val="0000FF"/>
      <w:u w:val="single"/>
    </w:rPr>
  </w:style>
  <w:style w:type="paragraph" w:styleId="TableofFigures">
    <w:name w:val="table of figures"/>
    <w:basedOn w:val="Normal"/>
    <w:next w:val="Normal"/>
    <w:semiHidden/>
    <w:rsid w:val="00020894"/>
    <w:rPr>
      <w:i/>
      <w:i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6</vt:lpstr>
    </vt:vector>
  </TitlesOfParts>
  <Company>USV</Company>
  <LinksUpToDate>false</LinksUpToDate>
  <CharactersWithSpaces>1154</CharactersWithSpaces>
  <SharedDoc>false</SharedDoc>
  <HLinks>
    <vt:vector size="72" baseType="variant"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_Toc115082220</vt:lpwstr>
      </vt:variant>
      <vt:variant>
        <vt:i4>1376318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_Toc115082219</vt:lpwstr>
      </vt:variant>
      <vt:variant>
        <vt:i4>1376318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_Toc115082218</vt:lpwstr>
      </vt:variant>
      <vt:variant>
        <vt:i4>1376318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_Toc115082217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_Toc115082216</vt:lpwstr>
      </vt:variant>
      <vt:variant>
        <vt:i4>1376318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_Toc115082215</vt:lpwstr>
      </vt:variant>
      <vt:variant>
        <vt:i4>1048639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_Toc115082344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_Toc115082343</vt:lpwstr>
      </vt:variant>
      <vt:variant>
        <vt:i4>1048639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_Toc115082343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_Toc115082341</vt:lpwstr>
      </vt:variant>
      <vt:variant>
        <vt:i4>1048639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_Toc115082340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_Toc115082339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6</dc:title>
  <dc:subject/>
  <dc:creator>sistem12</dc:creator>
  <cp:keywords/>
  <dc:description/>
  <cp:lastModifiedBy>User</cp:lastModifiedBy>
  <cp:revision>2</cp:revision>
  <dcterms:created xsi:type="dcterms:W3CDTF">2026-06-18T14:37:00Z</dcterms:created>
  <dcterms:modified xsi:type="dcterms:W3CDTF">2026-06-18T14:37:00Z</dcterms:modified>
</cp:coreProperties>
</file>